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09CED" w14:textId="77777777" w:rsidR="001E23D9" w:rsidRDefault="00457FDD">
      <w:pPr>
        <w:spacing w:after="502" w:line="259" w:lineRule="auto"/>
        <w:ind w:left="0" w:firstLine="0"/>
      </w:pPr>
      <w:r>
        <w:rPr>
          <w:rFonts w:ascii="Arial" w:eastAsia="Arial" w:hAnsi="Arial" w:cs="Arial"/>
          <w:color w:val="FFFFFF"/>
          <w:sz w:val="8"/>
        </w:rPr>
        <w:t>$$WTSTART1/!ACREF="SH0188"/!E=clerk@worthenwithshelvepc.org.uk/!EF=sba@pkf-littlejohn.co.uk/!EFN=PKF Littlejohn LLP/!ES="SH0188 2024/25 AGAR Section 3 External Auditor Report (‘interim’ report)"/$$</w:t>
      </w:r>
      <w:r>
        <w:rPr>
          <w:color w:val="FFFFFF"/>
          <w:sz w:val="8"/>
        </w:rPr>
        <w:t xml:space="preserve"> </w:t>
      </w:r>
    </w:p>
    <w:p w14:paraId="705122F6" w14:textId="74AD9AC9" w:rsidR="001E23D9" w:rsidRDefault="00457FDD">
      <w:pPr>
        <w:tabs>
          <w:tab w:val="center" w:pos="692"/>
          <w:tab w:val="right" w:pos="10733"/>
        </w:tabs>
        <w:spacing w:after="1297" w:line="259" w:lineRule="auto"/>
        <w:ind w:left="0" w:right="-25" w:firstLine="0"/>
      </w:pPr>
      <w:r>
        <w:tab/>
      </w:r>
      <w:r>
        <w:rPr>
          <w:rFonts w:ascii="Arial" w:eastAsia="Arial" w:hAnsi="Arial" w:cs="Arial"/>
          <w:color w:val="404040"/>
          <w:sz w:val="21"/>
        </w:rPr>
        <w:t xml:space="preserve"> </w:t>
      </w:r>
      <w:r>
        <w:rPr>
          <w:rFonts w:ascii="Arial" w:eastAsia="Arial" w:hAnsi="Arial" w:cs="Arial"/>
          <w:color w:val="404040"/>
          <w:sz w:val="21"/>
        </w:rPr>
        <w:tab/>
      </w:r>
    </w:p>
    <w:p w14:paraId="491F72F1" w14:textId="71A3A2F5" w:rsidR="001E23D9" w:rsidRDefault="00457FDD">
      <w:pPr>
        <w:spacing w:after="0" w:line="259" w:lineRule="auto"/>
        <w:ind w:left="692" w:firstLine="0"/>
      </w:pPr>
      <w:r>
        <w:rPr>
          <w:rFonts w:ascii="Cambria Math" w:eastAsia="Cambria Math" w:hAnsi="Cambria Math" w:cs="Cambria Math"/>
          <w:sz w:val="21"/>
        </w:rPr>
        <w:tab/>
      </w:r>
      <w:r>
        <w:rPr>
          <w:sz w:val="21"/>
        </w:rPr>
        <w:t xml:space="preserve"> </w:t>
      </w:r>
    </w:p>
    <w:p w14:paraId="56896C8E" w14:textId="77777777" w:rsidR="001E23D9" w:rsidRDefault="00457FDD">
      <w:pPr>
        <w:spacing w:after="0" w:line="240" w:lineRule="auto"/>
        <w:ind w:left="692" w:right="5221" w:firstLine="0"/>
      </w:pPr>
      <w:r>
        <w:rPr>
          <w:rFonts w:ascii="Arial" w:eastAsia="Arial" w:hAnsi="Arial" w:cs="Arial"/>
          <w:color w:val="404040"/>
          <w:sz w:val="21"/>
        </w:rPr>
        <w:t xml:space="preserve">  </w:t>
      </w:r>
    </w:p>
    <w:p w14:paraId="711657BA" w14:textId="77777777" w:rsidR="001E23D9" w:rsidRDefault="00457FDD">
      <w:pPr>
        <w:spacing w:after="62" w:line="259" w:lineRule="auto"/>
        <w:ind w:left="692" w:firstLine="0"/>
      </w:pPr>
      <w:r>
        <w:rPr>
          <w:sz w:val="21"/>
        </w:rPr>
        <w:t xml:space="preserve"> </w:t>
      </w:r>
    </w:p>
    <w:p w14:paraId="01307A1A" w14:textId="77777777" w:rsidR="001E23D9" w:rsidRDefault="00457FDD">
      <w:pPr>
        <w:spacing w:after="0" w:line="259" w:lineRule="auto"/>
        <w:ind w:left="182"/>
        <w:jc w:val="center"/>
      </w:pPr>
      <w:r>
        <w:rPr>
          <w:b/>
          <w:sz w:val="28"/>
        </w:rPr>
        <w:t xml:space="preserve">Worthen with Shelve Parish Council </w:t>
      </w:r>
    </w:p>
    <w:p w14:paraId="3BC8F0EA" w14:textId="77777777" w:rsidR="001E23D9" w:rsidRDefault="00457FDD">
      <w:pPr>
        <w:spacing w:after="90" w:line="259" w:lineRule="auto"/>
        <w:ind w:left="230" w:firstLine="0"/>
        <w:jc w:val="center"/>
      </w:pPr>
      <w:r>
        <w:rPr>
          <w:b/>
          <w:sz w:val="28"/>
        </w:rPr>
        <w:t xml:space="preserve"> </w:t>
      </w:r>
    </w:p>
    <w:p w14:paraId="26CF2710" w14:textId="77777777" w:rsidR="001E23D9" w:rsidRDefault="00457FDD">
      <w:pPr>
        <w:spacing w:after="0" w:line="259" w:lineRule="auto"/>
        <w:ind w:left="0" w:right="1258" w:firstLine="0"/>
        <w:jc w:val="right"/>
      </w:pPr>
      <w:r>
        <w:rPr>
          <w:b/>
          <w:sz w:val="28"/>
        </w:rPr>
        <w:t xml:space="preserve">Notice of the audit and right to inspect the Annual Governance &amp; </w:t>
      </w:r>
    </w:p>
    <w:p w14:paraId="741A5EE3" w14:textId="77777777" w:rsidR="001E23D9" w:rsidRDefault="00457FDD">
      <w:pPr>
        <w:spacing w:after="54" w:line="259" w:lineRule="auto"/>
        <w:ind w:left="182"/>
        <w:jc w:val="center"/>
      </w:pPr>
      <w:r>
        <w:rPr>
          <w:b/>
          <w:sz w:val="28"/>
        </w:rPr>
        <w:t xml:space="preserve">Accountability Return  </w:t>
      </w:r>
    </w:p>
    <w:p w14:paraId="32B70EA5" w14:textId="3E7899B2" w:rsidR="001E23D9" w:rsidRDefault="00457FDD">
      <w:pPr>
        <w:spacing w:after="76" w:line="259" w:lineRule="auto"/>
        <w:ind w:left="0" w:right="1125" w:firstLine="0"/>
        <w:jc w:val="right"/>
      </w:pPr>
      <w:r>
        <w:rPr>
          <w:b/>
          <w:sz w:val="24"/>
        </w:rPr>
        <w:t>Annual Governance &amp; Accountability Return for the year ended 31 March 202</w:t>
      </w:r>
      <w:r w:rsidR="0040409F">
        <w:rPr>
          <w:b/>
          <w:sz w:val="24"/>
        </w:rPr>
        <w:t>6</w:t>
      </w:r>
      <w:r>
        <w:rPr>
          <w:b/>
          <w:sz w:val="24"/>
        </w:rPr>
        <w:t xml:space="preserve"> </w:t>
      </w:r>
    </w:p>
    <w:p w14:paraId="33B9A43D" w14:textId="77777777" w:rsidR="001E23D9" w:rsidRDefault="00457FDD">
      <w:pPr>
        <w:spacing w:after="0" w:line="259" w:lineRule="auto"/>
        <w:ind w:left="692" w:firstLine="0"/>
      </w:pPr>
      <w:r>
        <w:rPr>
          <w:b/>
        </w:rPr>
        <w:t xml:space="preserve"> </w:t>
      </w:r>
    </w:p>
    <w:p w14:paraId="73DE78E5" w14:textId="77777777" w:rsidR="001E23D9" w:rsidRDefault="00457FDD">
      <w:pPr>
        <w:ind w:left="2285" w:right="494"/>
      </w:pPr>
      <w:r>
        <w:t xml:space="preserve">Sections 20(2) and 25 of the Local Audit and Accountability Act 2014 </w:t>
      </w:r>
    </w:p>
    <w:p w14:paraId="38D0E6FF" w14:textId="77777777" w:rsidR="001E23D9" w:rsidRDefault="00457FDD">
      <w:pPr>
        <w:spacing w:after="0" w:line="259" w:lineRule="auto"/>
        <w:ind w:left="218" w:firstLine="0"/>
        <w:jc w:val="center"/>
      </w:pPr>
      <w:r>
        <w:t xml:space="preserve"> </w:t>
      </w:r>
    </w:p>
    <w:p w14:paraId="413A9D94" w14:textId="77777777" w:rsidR="001E23D9" w:rsidRDefault="00457FDD">
      <w:pPr>
        <w:ind w:left="2266" w:right="494"/>
      </w:pPr>
      <w:r>
        <w:t xml:space="preserve">Section 16 of the Accounts and Audit Regulations 2015 (SI 2015/234) </w:t>
      </w:r>
    </w:p>
    <w:p w14:paraId="00BC018C" w14:textId="77777777" w:rsidR="001E23D9" w:rsidRDefault="00457FDD">
      <w:pPr>
        <w:spacing w:after="0" w:line="259" w:lineRule="auto"/>
        <w:ind w:left="692" w:firstLine="0"/>
      </w:pPr>
      <w:r>
        <w:rPr>
          <w:sz w:val="24"/>
        </w:rPr>
        <w:t xml:space="preserve"> </w:t>
      </w:r>
    </w:p>
    <w:tbl>
      <w:tblPr>
        <w:tblStyle w:val="TableGrid"/>
        <w:tblW w:w="9962" w:type="dxa"/>
        <w:tblInd w:w="472" w:type="dxa"/>
        <w:tblCellMar>
          <w:right w:w="75" w:type="dxa"/>
        </w:tblCellMar>
        <w:tblLook w:val="04A0" w:firstRow="1" w:lastRow="0" w:firstColumn="1" w:lastColumn="0" w:noHBand="0" w:noVBand="1"/>
      </w:tblPr>
      <w:tblGrid>
        <w:gridCol w:w="673"/>
        <w:gridCol w:w="6798"/>
        <w:gridCol w:w="2491"/>
      </w:tblGrid>
      <w:tr w:rsidR="001E23D9" w14:paraId="1ADAED4A" w14:textId="77777777">
        <w:trPr>
          <w:trHeight w:val="33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</w:tcPr>
          <w:p w14:paraId="479415FA" w14:textId="77777777" w:rsidR="001E23D9" w:rsidRDefault="00457FDD">
            <w:pPr>
              <w:spacing w:after="0" w:line="259" w:lineRule="auto"/>
              <w:ind w:left="107" w:firstLine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w="679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71BE18E" w14:textId="77777777" w:rsidR="001E23D9" w:rsidRDefault="001E23D9">
            <w:pPr>
              <w:spacing w:after="160" w:line="259" w:lineRule="auto"/>
              <w:ind w:left="0" w:firstLine="0"/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A8B956" w14:textId="77777777" w:rsidR="001E23D9" w:rsidRDefault="00457FDD">
            <w:pPr>
              <w:spacing w:after="0" w:line="259" w:lineRule="auto"/>
              <w:ind w:left="107" w:firstLine="0"/>
            </w:pPr>
            <w:r>
              <w:rPr>
                <w:sz w:val="14"/>
              </w:rPr>
              <w:t xml:space="preserve">Notes </w:t>
            </w:r>
          </w:p>
        </w:tc>
      </w:tr>
      <w:tr w:rsidR="001E23D9" w14:paraId="498AC46F" w14:textId="77777777">
        <w:trPr>
          <w:trHeight w:val="1702"/>
        </w:trPr>
        <w:tc>
          <w:tcPr>
            <w:tcW w:w="67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BCDE994" w14:textId="77777777" w:rsidR="001E23D9" w:rsidRDefault="00457FDD">
            <w:pPr>
              <w:spacing w:after="708" w:line="259" w:lineRule="auto"/>
              <w:ind w:left="114" w:firstLine="0"/>
            </w:pPr>
            <w:r>
              <w:rPr>
                <w:sz w:val="21"/>
              </w:rPr>
              <w:t>1.</w:t>
            </w:r>
            <w:r>
              <w:rPr>
                <w:sz w:val="24"/>
              </w:rPr>
              <w:t xml:space="preserve"> </w:t>
            </w:r>
          </w:p>
          <w:p w14:paraId="0586A75D" w14:textId="77777777" w:rsidR="001E23D9" w:rsidRDefault="00457FDD">
            <w:pPr>
              <w:spacing w:after="0" w:line="259" w:lineRule="auto"/>
              <w:ind w:left="107" w:firstLine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9CF5109" w14:textId="77777777" w:rsidR="001E23D9" w:rsidRDefault="00457FDD">
            <w:pPr>
              <w:spacing w:after="0" w:line="259" w:lineRule="auto"/>
              <w:ind w:left="0" w:right="3" w:firstLine="0"/>
            </w:pPr>
            <w:r>
              <w:rPr>
                <w:sz w:val="21"/>
              </w:rPr>
              <w:t xml:space="preserve">The audit of accounts for </w:t>
            </w:r>
            <w:r>
              <w:rPr>
                <w:b/>
                <w:sz w:val="21"/>
              </w:rPr>
              <w:t xml:space="preserve">Worthen with Shelve Parish Council </w:t>
            </w:r>
            <w:r>
              <w:rPr>
                <w:sz w:val="21"/>
              </w:rPr>
              <w:t xml:space="preserve">for the year ended 31 March 2025 has been carried out but cannot be completed for the reasons stated in the external auditor report. The accounts have been published.  </w:t>
            </w:r>
          </w:p>
        </w:tc>
        <w:tc>
          <w:tcPr>
            <w:tcW w:w="24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41648D3A" w14:textId="77777777" w:rsidR="001E23D9" w:rsidRDefault="00457FDD">
            <w:pPr>
              <w:spacing w:after="0" w:line="259" w:lineRule="auto"/>
              <w:ind w:left="107" w:right="32" w:firstLine="0"/>
            </w:pPr>
            <w:r>
              <w:rPr>
                <w:sz w:val="14"/>
              </w:rPr>
              <w:t xml:space="preserve">This notice and Sections 1, 2 &amp; 3 of the AGAR must be published by 30 September. </w:t>
            </w:r>
            <w:r>
              <w:rPr>
                <w:b/>
                <w:sz w:val="14"/>
              </w:rPr>
              <w:t>This</w:t>
            </w:r>
            <w:r>
              <w:rPr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must include publication on the smaller authority’s website. </w:t>
            </w:r>
            <w:r>
              <w:rPr>
                <w:sz w:val="14"/>
              </w:rPr>
              <w:t>The smaller authority must decide how long to publish the Notice for; the AGAR and external auditor report must be publicly available for 5 years.</w:t>
            </w:r>
            <w:r>
              <w:rPr>
                <w:b/>
                <w:sz w:val="14"/>
              </w:rPr>
              <w:t xml:space="preserve"> </w:t>
            </w:r>
          </w:p>
        </w:tc>
      </w:tr>
      <w:tr w:rsidR="001E23D9" w14:paraId="26DC440F" w14:textId="77777777">
        <w:trPr>
          <w:trHeight w:val="909"/>
        </w:trPr>
        <w:tc>
          <w:tcPr>
            <w:tcW w:w="674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6B9EB269" w14:textId="77777777" w:rsidR="001E23D9" w:rsidRDefault="00457FDD">
            <w:pPr>
              <w:spacing w:after="456" w:line="259" w:lineRule="auto"/>
              <w:ind w:left="114" w:firstLine="0"/>
            </w:pPr>
            <w:r>
              <w:rPr>
                <w:sz w:val="21"/>
              </w:rPr>
              <w:t>2.</w:t>
            </w:r>
            <w:r>
              <w:rPr>
                <w:sz w:val="24"/>
              </w:rPr>
              <w:t xml:space="preserve"> </w:t>
            </w:r>
          </w:p>
          <w:p w14:paraId="422F490D" w14:textId="77777777" w:rsidR="001E23D9" w:rsidRDefault="00457FDD">
            <w:pPr>
              <w:spacing w:after="0" w:line="259" w:lineRule="auto"/>
              <w:ind w:left="107" w:firstLine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B124892" w14:textId="77777777" w:rsidR="001E23D9" w:rsidRDefault="00457FDD">
            <w:pPr>
              <w:spacing w:after="0" w:line="259" w:lineRule="auto"/>
              <w:ind w:left="0" w:firstLine="0"/>
            </w:pPr>
            <w:r>
              <w:rPr>
                <w:sz w:val="21"/>
              </w:rPr>
              <w:t xml:space="preserve">The Annual Governance &amp; Accountability Return is available for inspection and copying by any local government elector of the area of </w:t>
            </w:r>
            <w:r>
              <w:rPr>
                <w:b/>
                <w:sz w:val="21"/>
              </w:rPr>
              <w:t xml:space="preserve">Worthen with Shelve Parish Council </w:t>
            </w:r>
            <w:r>
              <w:rPr>
                <w:sz w:val="21"/>
              </w:rPr>
              <w:t xml:space="preserve">on application to:  </w:t>
            </w:r>
          </w:p>
        </w:tc>
        <w:tc>
          <w:tcPr>
            <w:tcW w:w="24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76E280" w14:textId="77777777" w:rsidR="001E23D9" w:rsidRDefault="00457FDD">
            <w:pPr>
              <w:spacing w:after="0" w:line="259" w:lineRule="auto"/>
              <w:ind w:left="107" w:firstLine="0"/>
            </w:pPr>
            <w:r>
              <w:rPr>
                <w:sz w:val="14"/>
              </w:rPr>
              <w:t xml:space="preserve"> </w:t>
            </w:r>
          </w:p>
        </w:tc>
      </w:tr>
      <w:tr w:rsidR="001E23D9" w14:paraId="7FBA8F17" w14:textId="77777777">
        <w:trPr>
          <w:trHeight w:val="1270"/>
        </w:trPr>
        <w:tc>
          <w:tcPr>
            <w:tcW w:w="67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B2BBB27" w14:textId="77777777" w:rsidR="001E23D9" w:rsidRDefault="00457FDD">
            <w:pPr>
              <w:spacing w:after="0" w:line="259" w:lineRule="auto"/>
              <w:ind w:left="133" w:firstLine="0"/>
              <w:jc w:val="center"/>
            </w:pPr>
            <w:r>
              <w:rPr>
                <w:sz w:val="18"/>
              </w:rPr>
              <w:t>(</w:t>
            </w:r>
            <w:r>
              <w:rPr>
                <w:sz w:val="21"/>
              </w:rPr>
              <w:t xml:space="preserve">a) 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20D40C8" w14:textId="77777777" w:rsidR="00457FDD" w:rsidRDefault="00457FDD">
            <w:pPr>
              <w:spacing w:after="0" w:line="259" w:lineRule="auto"/>
              <w:ind w:left="0" w:firstLine="0"/>
              <w:rPr>
                <w:sz w:val="21"/>
              </w:rPr>
            </w:pPr>
            <w:r>
              <w:rPr>
                <w:sz w:val="21"/>
              </w:rPr>
              <w:t>__S J Smith RFO</w:t>
            </w:r>
          </w:p>
          <w:p w14:paraId="07B7C0DB" w14:textId="1EC47AFC" w:rsidR="00457FDD" w:rsidRDefault="00457FDD" w:rsidP="00457FDD">
            <w:pPr>
              <w:spacing w:after="0" w:line="259" w:lineRule="auto"/>
              <w:ind w:left="0" w:firstLine="0"/>
              <w:rPr>
                <w:sz w:val="21"/>
              </w:rPr>
            </w:pPr>
            <w:r>
              <w:rPr>
                <w:sz w:val="21"/>
              </w:rPr>
              <w:t>The Cart Barn, Worthen Hall Farm, Worthen, SY5 9HN</w:t>
            </w:r>
          </w:p>
          <w:p w14:paraId="38E416D1" w14:textId="39DDEFFD" w:rsidR="001E23D9" w:rsidRDefault="00457FDD">
            <w:pPr>
              <w:spacing w:after="0" w:line="259" w:lineRule="auto"/>
              <w:ind w:left="0" w:firstLine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w="24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4C1B28" w14:textId="77777777" w:rsidR="001E23D9" w:rsidRDefault="00457FDD">
            <w:pPr>
              <w:spacing w:after="0" w:line="259" w:lineRule="auto"/>
              <w:ind w:left="356" w:hanging="249"/>
            </w:pPr>
            <w:r>
              <w:rPr>
                <w:sz w:val="14"/>
              </w:rPr>
              <w:t xml:space="preserve">(a) Insert the name, position and address of the person to whom local government electors should apply to inspect the AGAR </w:t>
            </w:r>
          </w:p>
        </w:tc>
      </w:tr>
      <w:tr w:rsidR="001E23D9" w14:paraId="655BE400" w14:textId="77777777">
        <w:trPr>
          <w:trHeight w:val="997"/>
        </w:trPr>
        <w:tc>
          <w:tcPr>
            <w:tcW w:w="67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3106316" w14:textId="77777777" w:rsidR="001E23D9" w:rsidRDefault="00457FDD">
            <w:pPr>
              <w:spacing w:after="0" w:line="259" w:lineRule="auto"/>
              <w:ind w:left="107" w:firstLine="0"/>
            </w:pPr>
            <w:r>
              <w:rPr>
                <w:sz w:val="21"/>
              </w:rPr>
              <w:t xml:space="preserve"> </w:t>
            </w:r>
          </w:p>
          <w:p w14:paraId="16B6150B" w14:textId="77777777" w:rsidR="001E23D9" w:rsidRDefault="00457FDD">
            <w:pPr>
              <w:spacing w:after="0" w:line="259" w:lineRule="auto"/>
              <w:ind w:left="138" w:firstLine="0"/>
              <w:jc w:val="center"/>
            </w:pPr>
            <w:r>
              <w:rPr>
                <w:sz w:val="18"/>
              </w:rPr>
              <w:t>(</w:t>
            </w:r>
            <w:r>
              <w:rPr>
                <w:sz w:val="21"/>
              </w:rPr>
              <w:t xml:space="preserve">b) 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D6A6C7B" w14:textId="5A3D93FB" w:rsidR="001E23D9" w:rsidRDefault="00457FDD">
            <w:pPr>
              <w:spacing w:after="0" w:line="259" w:lineRule="auto"/>
              <w:ind w:left="0" w:firstLine="0"/>
            </w:pPr>
            <w:r>
              <w:rPr>
                <w:sz w:val="21"/>
              </w:rPr>
              <w:t xml:space="preserve">__10 am – 2 pm Wednesday and Friday____________ </w:t>
            </w:r>
          </w:p>
          <w:p w14:paraId="76D09EAB" w14:textId="77777777" w:rsidR="001E23D9" w:rsidRDefault="00457FDD">
            <w:pPr>
              <w:spacing w:after="0" w:line="259" w:lineRule="auto"/>
              <w:ind w:left="0" w:firstLine="0"/>
            </w:pPr>
            <w:r>
              <w:rPr>
                <w:sz w:val="21"/>
              </w:rPr>
              <w:t xml:space="preserve">____________________________________________________ </w:t>
            </w:r>
          </w:p>
        </w:tc>
        <w:tc>
          <w:tcPr>
            <w:tcW w:w="24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640D38" w14:textId="77777777" w:rsidR="001E23D9" w:rsidRDefault="00457FDD">
            <w:pPr>
              <w:spacing w:after="0" w:line="259" w:lineRule="auto"/>
              <w:ind w:left="356" w:right="6" w:hanging="249"/>
            </w:pPr>
            <w:r>
              <w:rPr>
                <w:sz w:val="14"/>
              </w:rPr>
              <w:t xml:space="preserve">(b) Insert the hours during which inspection rights may be exercised </w:t>
            </w:r>
          </w:p>
        </w:tc>
      </w:tr>
      <w:tr w:rsidR="001E23D9" w14:paraId="47B56778" w14:textId="77777777">
        <w:trPr>
          <w:trHeight w:val="1065"/>
        </w:trPr>
        <w:tc>
          <w:tcPr>
            <w:tcW w:w="67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146B8DB" w14:textId="77777777" w:rsidR="001E23D9" w:rsidRDefault="00457FDD">
            <w:pPr>
              <w:spacing w:after="10" w:line="259" w:lineRule="auto"/>
              <w:ind w:left="254" w:firstLine="0"/>
            </w:pPr>
            <w:r>
              <w:rPr>
                <w:sz w:val="18"/>
              </w:rPr>
              <w:t xml:space="preserve"> </w:t>
            </w:r>
          </w:p>
          <w:p w14:paraId="612E6FC4" w14:textId="77777777" w:rsidR="001E23D9" w:rsidRDefault="00457FDD">
            <w:pPr>
              <w:spacing w:after="0" w:line="259" w:lineRule="auto"/>
              <w:ind w:left="114" w:firstLine="0"/>
            </w:pPr>
            <w:r>
              <w:rPr>
                <w:sz w:val="21"/>
              </w:rPr>
              <w:t xml:space="preserve">3. 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D82939C" w14:textId="5F451C20" w:rsidR="001E23D9" w:rsidRDefault="00457FDD">
            <w:pPr>
              <w:spacing w:after="0" w:line="259" w:lineRule="auto"/>
              <w:ind w:left="0" w:firstLine="0"/>
            </w:pPr>
            <w:r>
              <w:rPr>
                <w:sz w:val="21"/>
              </w:rPr>
              <w:t xml:space="preserve">Copies will be provided to any local government elector of the area on payment of £_5.00___ (c) for each copy of the Annual Governance &amp; Accountability Return. </w:t>
            </w:r>
          </w:p>
        </w:tc>
        <w:tc>
          <w:tcPr>
            <w:tcW w:w="24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65A69C" w14:textId="77777777" w:rsidR="001E23D9" w:rsidRDefault="00457FDD">
            <w:pPr>
              <w:spacing w:after="0" w:line="259" w:lineRule="auto"/>
              <w:ind w:left="356" w:hanging="249"/>
              <w:jc w:val="both"/>
            </w:pPr>
            <w:r>
              <w:rPr>
                <w:sz w:val="14"/>
              </w:rPr>
              <w:t xml:space="preserve">(c) Insert a reasonable sum for copying costs </w:t>
            </w:r>
          </w:p>
        </w:tc>
      </w:tr>
      <w:tr w:rsidR="001E23D9" w14:paraId="648C488A" w14:textId="77777777">
        <w:trPr>
          <w:trHeight w:val="728"/>
        </w:trPr>
        <w:tc>
          <w:tcPr>
            <w:tcW w:w="747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4F344C" w14:textId="77777777" w:rsidR="001E23D9" w:rsidRDefault="00457FDD">
            <w:pPr>
              <w:spacing w:after="19" w:line="259" w:lineRule="auto"/>
              <w:ind w:left="107" w:firstLine="0"/>
            </w:pPr>
            <w:r>
              <w:rPr>
                <w:sz w:val="21"/>
              </w:rPr>
              <w:t xml:space="preserve"> </w:t>
            </w:r>
          </w:p>
          <w:p w14:paraId="1A9608F3" w14:textId="49807198" w:rsidR="001E23D9" w:rsidRDefault="00457FDD">
            <w:pPr>
              <w:tabs>
                <w:tab w:val="center" w:pos="4501"/>
              </w:tabs>
              <w:spacing w:after="0" w:line="259" w:lineRule="auto"/>
              <w:ind w:left="0" w:firstLine="0"/>
            </w:pPr>
            <w:r>
              <w:rPr>
                <w:sz w:val="21"/>
              </w:rPr>
              <w:t xml:space="preserve">Announcement made by: (d) </w:t>
            </w:r>
            <w:r>
              <w:rPr>
                <w:sz w:val="21"/>
              </w:rPr>
              <w:tab/>
              <w:t xml:space="preserve">_S J Smith__________________________ </w:t>
            </w:r>
          </w:p>
          <w:p w14:paraId="08E214BE" w14:textId="77777777" w:rsidR="001E23D9" w:rsidRDefault="00457FDD">
            <w:pPr>
              <w:spacing w:after="0" w:line="259" w:lineRule="auto"/>
              <w:ind w:left="107" w:firstLine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w="24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44274EB" w14:textId="77777777" w:rsidR="001E23D9" w:rsidRDefault="00457FDD">
            <w:pPr>
              <w:spacing w:after="0" w:line="259" w:lineRule="auto"/>
              <w:ind w:left="356" w:hanging="249"/>
            </w:pPr>
            <w:r>
              <w:rPr>
                <w:sz w:val="14"/>
              </w:rPr>
              <w:t xml:space="preserve">(d) Insert the name and position of person placing the notice </w:t>
            </w:r>
          </w:p>
        </w:tc>
      </w:tr>
      <w:tr w:rsidR="001E23D9" w14:paraId="3046B7C0" w14:textId="77777777">
        <w:trPr>
          <w:trHeight w:val="869"/>
        </w:trPr>
        <w:tc>
          <w:tcPr>
            <w:tcW w:w="74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C8EC" w14:textId="4EDFBB94" w:rsidR="001E23D9" w:rsidRDefault="00457FDD">
            <w:pPr>
              <w:tabs>
                <w:tab w:val="center" w:pos="4501"/>
              </w:tabs>
              <w:spacing w:after="0" w:line="259" w:lineRule="auto"/>
              <w:ind w:left="0" w:firstLine="0"/>
            </w:pPr>
            <w:r>
              <w:rPr>
                <w:sz w:val="21"/>
              </w:rPr>
              <w:t xml:space="preserve">Date of announcement: (e) </w:t>
            </w:r>
            <w:r>
              <w:rPr>
                <w:sz w:val="21"/>
              </w:rPr>
              <w:tab/>
              <w:t>____</w:t>
            </w:r>
            <w:r w:rsidR="0040409F">
              <w:rPr>
                <w:sz w:val="21"/>
              </w:rPr>
              <w:t>29.09.26</w:t>
            </w:r>
            <w:r>
              <w:rPr>
                <w:sz w:val="21"/>
              </w:rPr>
              <w:t xml:space="preserve">_______________________ </w:t>
            </w:r>
          </w:p>
          <w:p w14:paraId="2F73EA11" w14:textId="77777777" w:rsidR="001E23D9" w:rsidRDefault="00457FDD">
            <w:pPr>
              <w:spacing w:after="0" w:line="259" w:lineRule="auto"/>
              <w:ind w:left="107" w:firstLine="0"/>
            </w:pPr>
            <w:r>
              <w:rPr>
                <w:sz w:val="21"/>
              </w:rPr>
              <w:t xml:space="preserve"> </w:t>
            </w:r>
          </w:p>
          <w:p w14:paraId="0CE74A0C" w14:textId="77777777" w:rsidR="001E23D9" w:rsidRDefault="00457FDD">
            <w:pPr>
              <w:spacing w:after="0" w:line="259" w:lineRule="auto"/>
              <w:ind w:left="107" w:firstLine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w="2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066DC" w14:textId="77777777" w:rsidR="001E23D9" w:rsidRDefault="00457FDD">
            <w:pPr>
              <w:spacing w:after="0" w:line="259" w:lineRule="auto"/>
              <w:ind w:left="356" w:hanging="249"/>
            </w:pPr>
            <w:r>
              <w:rPr>
                <w:sz w:val="14"/>
              </w:rPr>
              <w:t xml:space="preserve">(e) Insert the date of placing of the notice  </w:t>
            </w:r>
          </w:p>
        </w:tc>
      </w:tr>
    </w:tbl>
    <w:p w14:paraId="24041293" w14:textId="77777777" w:rsidR="001E23D9" w:rsidRDefault="00457FDD">
      <w:pPr>
        <w:spacing w:after="0" w:line="259" w:lineRule="auto"/>
        <w:ind w:left="692" w:firstLine="0"/>
      </w:pPr>
      <w:r>
        <w:rPr>
          <w:sz w:val="21"/>
        </w:rPr>
        <w:t xml:space="preserve"> </w:t>
      </w:r>
    </w:p>
    <w:sectPr w:rsidR="001E23D9">
      <w:pgSz w:w="11906" w:h="16838"/>
      <w:pgMar w:top="181" w:right="926" w:bottom="470" w:left="2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A11D7A"/>
    <w:multiLevelType w:val="hybridMultilevel"/>
    <w:tmpl w:val="4858D79A"/>
    <w:lvl w:ilvl="0" w:tplc="EC5E6834">
      <w:start w:val="1"/>
      <w:numFmt w:val="bullet"/>
      <w:lvlText w:val="•"/>
      <w:lvlJc w:val="left"/>
      <w:pPr>
        <w:ind w:left="13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4E2E14">
      <w:start w:val="1"/>
      <w:numFmt w:val="bullet"/>
      <w:lvlText w:val="o"/>
      <w:lvlJc w:val="left"/>
      <w:pPr>
        <w:ind w:left="16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68B67C">
      <w:start w:val="1"/>
      <w:numFmt w:val="bullet"/>
      <w:lvlText w:val="▪"/>
      <w:lvlJc w:val="left"/>
      <w:pPr>
        <w:ind w:left="24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C639E4">
      <w:start w:val="1"/>
      <w:numFmt w:val="bullet"/>
      <w:lvlText w:val="•"/>
      <w:lvlJc w:val="left"/>
      <w:pPr>
        <w:ind w:left="31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8322B82">
      <w:start w:val="1"/>
      <w:numFmt w:val="bullet"/>
      <w:lvlText w:val="o"/>
      <w:lvlJc w:val="left"/>
      <w:pPr>
        <w:ind w:left="38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CAE1B4">
      <w:start w:val="1"/>
      <w:numFmt w:val="bullet"/>
      <w:lvlText w:val="▪"/>
      <w:lvlJc w:val="left"/>
      <w:pPr>
        <w:ind w:left="45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A4944A">
      <w:start w:val="1"/>
      <w:numFmt w:val="bullet"/>
      <w:lvlText w:val="•"/>
      <w:lvlJc w:val="left"/>
      <w:pPr>
        <w:ind w:left="52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8F2B036">
      <w:start w:val="1"/>
      <w:numFmt w:val="bullet"/>
      <w:lvlText w:val="o"/>
      <w:lvlJc w:val="left"/>
      <w:pPr>
        <w:ind w:left="60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46C7B4">
      <w:start w:val="1"/>
      <w:numFmt w:val="bullet"/>
      <w:lvlText w:val="▪"/>
      <w:lvlJc w:val="left"/>
      <w:pPr>
        <w:ind w:left="67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83455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3D9"/>
    <w:rsid w:val="00031A73"/>
    <w:rsid w:val="001E23D9"/>
    <w:rsid w:val="002E5660"/>
    <w:rsid w:val="0040409F"/>
    <w:rsid w:val="004533FD"/>
    <w:rsid w:val="00457FDD"/>
    <w:rsid w:val="009A22D9"/>
    <w:rsid w:val="00D34E8F"/>
    <w:rsid w:val="00FC4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9D905"/>
  <w15:docId w15:val="{2D455EFD-9B91-435B-8E75-5CB9F1D90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" w:line="249" w:lineRule="auto"/>
      <w:ind w:left="702" w:hanging="10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702" w:hanging="10"/>
      <w:outlineLvl w:val="0"/>
    </w:pPr>
    <w:rPr>
      <w:rFonts w:ascii="Calibri" w:eastAsia="Calibri" w:hAnsi="Calibri" w:cs="Calibri"/>
      <w:b/>
      <w:color w:val="003694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3694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Smith</dc:creator>
  <cp:keywords/>
  <cp:lastModifiedBy>Sarah Smith</cp:lastModifiedBy>
  <cp:revision>3</cp:revision>
  <cp:lastPrinted>2025-10-07T12:08:00Z</cp:lastPrinted>
  <dcterms:created xsi:type="dcterms:W3CDTF">2026-09-20T12:50:00Z</dcterms:created>
  <dcterms:modified xsi:type="dcterms:W3CDTF">2026-09-20T12:50:00Z</dcterms:modified>
</cp:coreProperties>
</file>